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A9" w:rsidRPr="00A87BA9" w:rsidRDefault="00B7396E" w:rsidP="00A87B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 September</w:t>
      </w:r>
      <w:r w:rsidR="00A87BA9"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2015</w:t>
      </w:r>
    </w:p>
    <w:p w:rsidR="00A87BA9" w:rsidRDefault="00A87BA9" w:rsidP="00A87B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7BA9" w:rsidRPr="00A87BA9" w:rsidRDefault="00A87BA9" w:rsidP="00A87B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 Hotel Corporation plc</w:t>
      </w: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proofErr w:type="gramStart"/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</w:t>
      </w:r>
      <w:proofErr w:type="gramEnd"/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"Company")</w:t>
      </w: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F05906" w:rsidRPr="00F05906" w:rsidRDefault="00B7396E" w:rsidP="00F059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Further re </w:t>
      </w:r>
      <w:r w:rsidR="00F05906" w:rsidRPr="00F0590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General Meeting</w:t>
      </w:r>
    </w:p>
    <w:p w:rsidR="00F05906" w:rsidRPr="00F05906" w:rsidRDefault="00F05906" w:rsidP="00F059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6B0AA5" w:rsidRPr="00FD308F" w:rsidRDefault="00F05906" w:rsidP="003F3C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Company </w:t>
      </w:r>
      <w:r w:rsidR="00B7396E"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has been advised </w:t>
      </w: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</w:t>
      </w:r>
      <w:r w:rsidR="00B7396E"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4 September 2015 Mr Marcus Yeoman and Mr Mark Jackson</w:t>
      </w: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2B6E89"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together </w:t>
      </w: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"</w:t>
      </w:r>
      <w:proofErr w:type="spellStart"/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Requisitioners</w:t>
      </w:r>
      <w:proofErr w:type="spellEnd"/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")</w:t>
      </w:r>
      <w:r w:rsidR="00B7396E"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sent a letter to the Company’s Shareholders</w:t>
      </w:r>
      <w:r w:rsidR="00D07320"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6B0AA5" w:rsidRPr="00FD308F" w:rsidRDefault="006B0A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05906" w:rsidRPr="00FD308F" w:rsidRDefault="00B739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Board has today issued its own letter to shareholders seeking to address certain matters that were raised in the letter prepared by the </w:t>
      </w:r>
      <w:proofErr w:type="spellStart"/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Requisitioners</w:t>
      </w:r>
      <w:proofErr w:type="spellEnd"/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F05906" w:rsidRPr="00FD308F" w:rsidRDefault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05906" w:rsidRPr="00FD308F" w:rsidRDefault="00B7396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letter will be posted to Shareholders today and is available from the Constitutional Documents section of Company’s website at www.thehotelcorporation.co.im </w:t>
      </w:r>
    </w:p>
    <w:p w:rsidR="00B7396E" w:rsidRPr="00FD308F" w:rsidRDefault="00B7396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0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Company reminds Shareholders that the General Meeting has been convened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for 11.00 am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 xml:space="preserve">on Wednesday, 16 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September 2015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to be held at the</w:t>
      </w:r>
      <w:r w:rsidR="00FD308F" w:rsidRPr="003F3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08F" w:rsidRPr="003F3C5A">
        <w:rPr>
          <w:rFonts w:ascii="Arial" w:hAnsi="Arial" w:cs="Arial"/>
          <w:color w:val="231F20"/>
          <w:sz w:val="20"/>
          <w:szCs w:val="20"/>
        </w:rPr>
        <w:t>Burleigh</w:t>
      </w:r>
      <w:proofErr w:type="spellEnd"/>
      <w:r w:rsidR="00FD308F" w:rsidRPr="003F3C5A">
        <w:rPr>
          <w:rFonts w:ascii="Arial" w:hAnsi="Arial" w:cs="Arial"/>
          <w:color w:val="231F20"/>
          <w:sz w:val="20"/>
          <w:szCs w:val="20"/>
        </w:rPr>
        <w:t xml:space="preserve"> Manor, Peel Road, Douglas, Isle of Man IM1 5EP </w:t>
      </w:r>
      <w:r w:rsidR="00FD308F" w:rsidRPr="00FD308F">
        <w:rPr>
          <w:rFonts w:ascii="Arial" w:hAnsi="Arial" w:cs="Arial"/>
          <w:color w:val="231F20"/>
          <w:sz w:val="20"/>
          <w:szCs w:val="20"/>
        </w:rPr>
        <w:t xml:space="preserve">and that proxies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should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be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completed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and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returned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in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accordance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with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the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instructions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printed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on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it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so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as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to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arr</w:t>
      </w:r>
      <w:r w:rsidR="00FD308F" w:rsidRPr="003F3C5A">
        <w:rPr>
          <w:rFonts w:ascii="Arial" w:hAnsi="Arial" w:cs="Arial"/>
          <w:color w:val="231F20"/>
          <w:spacing w:val="-5"/>
          <w:sz w:val="20"/>
          <w:szCs w:val="20"/>
        </w:rPr>
        <w:t>i</w:t>
      </w:r>
      <w:r w:rsidR="00FD308F" w:rsidRPr="003F3C5A">
        <w:rPr>
          <w:rFonts w:ascii="Arial" w:hAnsi="Arial" w:cs="Arial"/>
          <w:color w:val="231F20"/>
          <w:spacing w:val="-3"/>
          <w:sz w:val="20"/>
          <w:szCs w:val="20"/>
        </w:rPr>
        <w:t>v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e at the Compa</w:t>
      </w:r>
      <w:r w:rsidR="00FD308F" w:rsidRPr="003F3C5A">
        <w:rPr>
          <w:rFonts w:ascii="Arial" w:hAnsi="Arial" w:cs="Arial"/>
          <w:color w:val="231F20"/>
          <w:spacing w:val="-3"/>
          <w:sz w:val="20"/>
          <w:szCs w:val="20"/>
        </w:rPr>
        <w:t>n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y</w:t>
      </w:r>
      <w:r w:rsidR="00FD308F" w:rsidRPr="003F3C5A">
        <w:rPr>
          <w:rFonts w:ascii="Arial" w:hAnsi="Arial" w:cs="Arial"/>
          <w:color w:val="231F20"/>
          <w:spacing w:val="-12"/>
          <w:sz w:val="20"/>
          <w:szCs w:val="20"/>
        </w:rPr>
        <w:t>’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s Transfer Agent, Neville Registrars at Neville House, 18 Laurel Lane, Halesowen, West Midlands B63 3DA as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soon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as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possible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and,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in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a</w:t>
      </w:r>
      <w:r w:rsidR="00FD308F" w:rsidRPr="003F3C5A">
        <w:rPr>
          <w:rFonts w:ascii="Arial" w:hAnsi="Arial" w:cs="Arial"/>
          <w:color w:val="231F20"/>
          <w:spacing w:val="-3"/>
          <w:sz w:val="20"/>
          <w:szCs w:val="20"/>
        </w:rPr>
        <w:t>n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y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pacing w:val="-5"/>
          <w:sz w:val="20"/>
          <w:szCs w:val="20"/>
        </w:rPr>
        <w:t>e</w:t>
      </w:r>
      <w:r w:rsidR="00FD308F" w:rsidRPr="003F3C5A">
        <w:rPr>
          <w:rFonts w:ascii="Arial" w:hAnsi="Arial" w:cs="Arial"/>
          <w:color w:val="231F20"/>
          <w:spacing w:val="-3"/>
          <w:sz w:val="20"/>
          <w:szCs w:val="20"/>
        </w:rPr>
        <w:t>v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ent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not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later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than 11.00 a.m.</w:t>
      </w:r>
      <w:r w:rsidR="00FD308F" w:rsidRPr="003F3C5A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 xml:space="preserve">on Monday, 14 September </w:t>
      </w:r>
      <w:r w:rsidR="00FD308F" w:rsidRPr="003F3C5A">
        <w:rPr>
          <w:rFonts w:ascii="Arial" w:hAnsi="Arial" w:cs="Arial"/>
          <w:color w:val="231F20"/>
          <w:spacing w:val="-1"/>
          <w:sz w:val="20"/>
          <w:szCs w:val="20"/>
        </w:rPr>
        <w:t>2015</w:t>
      </w:r>
      <w:r w:rsidR="00FD308F" w:rsidRPr="003F3C5A">
        <w:rPr>
          <w:rFonts w:ascii="Arial" w:hAnsi="Arial" w:cs="Arial"/>
          <w:color w:val="231F20"/>
          <w:sz w:val="20"/>
          <w:szCs w:val="20"/>
        </w:rPr>
        <w:t>.</w:t>
      </w:r>
    </w:p>
    <w:p w:rsidR="00A87BA9" w:rsidRPr="00A87BA9" w:rsidRDefault="00A87BA9" w:rsidP="00A87B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further information:</w:t>
      </w:r>
    </w:p>
    <w:p w:rsidR="00A87BA9" w:rsidRPr="00A87BA9" w:rsidRDefault="00A87BA9" w:rsidP="00A87BA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2693"/>
      </w:tblGrid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Hotel Corporation plc</w:t>
            </w:r>
          </w:p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Derek Short / David Craine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+44 (0) 1624 626586</w:t>
            </w:r>
          </w:p>
        </w:tc>
      </w:tr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Sanlam Securities UK Limited (Nomad and Broker)</w:t>
            </w:r>
          </w:p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Clements / James Thomas 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+44 (0) 20 7628 2200</w:t>
            </w:r>
          </w:p>
        </w:tc>
      </w:tr>
    </w:tbl>
    <w:p w:rsidR="00A87BA9" w:rsidRPr="00A87BA9" w:rsidRDefault="00A87BA9" w:rsidP="00A87BA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F380C" w:rsidRDefault="005F380C" w:rsidP="00A87BA9">
      <w:pPr>
        <w:jc w:val="both"/>
      </w:pPr>
    </w:p>
    <w:sectPr w:rsidR="005F3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46" w:rsidRDefault="00795C46" w:rsidP="00795C46">
      <w:pPr>
        <w:spacing w:after="0" w:line="240" w:lineRule="auto"/>
      </w:pPr>
      <w:r>
        <w:separator/>
      </w:r>
    </w:p>
  </w:endnote>
  <w:endnote w:type="continuationSeparator" w:id="0">
    <w:p w:rsidR="00795C46" w:rsidRDefault="00795C46" w:rsidP="007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46" w:rsidRDefault="00795C46" w:rsidP="00795C46">
      <w:pPr>
        <w:spacing w:after="0" w:line="240" w:lineRule="auto"/>
      </w:pPr>
      <w:r>
        <w:separator/>
      </w:r>
    </w:p>
  </w:footnote>
  <w:footnote w:type="continuationSeparator" w:id="0">
    <w:p w:rsidR="00795C46" w:rsidRDefault="00795C46" w:rsidP="007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6DFF"/>
    <w:multiLevelType w:val="hybridMultilevel"/>
    <w:tmpl w:val="8D2E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9"/>
    <w:rsid w:val="0010489C"/>
    <w:rsid w:val="00117430"/>
    <w:rsid w:val="00143A43"/>
    <w:rsid w:val="002B6E89"/>
    <w:rsid w:val="003553F7"/>
    <w:rsid w:val="003F3C5A"/>
    <w:rsid w:val="004F3487"/>
    <w:rsid w:val="005F380C"/>
    <w:rsid w:val="006B0AA5"/>
    <w:rsid w:val="00795C46"/>
    <w:rsid w:val="00985785"/>
    <w:rsid w:val="009E1B4A"/>
    <w:rsid w:val="00A87BA9"/>
    <w:rsid w:val="00B7396E"/>
    <w:rsid w:val="00D07320"/>
    <w:rsid w:val="00DD7821"/>
    <w:rsid w:val="00E35F6B"/>
    <w:rsid w:val="00F05906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">
    <w:name w:val="al"/>
    <w:basedOn w:val="DefaultParagraphFont"/>
    <w:rsid w:val="00F05906"/>
  </w:style>
  <w:style w:type="character" w:customStyle="1" w:styleId="ai">
    <w:name w:val="ai"/>
    <w:basedOn w:val="DefaultParagraphFont"/>
    <w:rsid w:val="00F05906"/>
  </w:style>
  <w:style w:type="paragraph" w:styleId="ListParagraph">
    <w:name w:val="List Paragraph"/>
    <w:basedOn w:val="Normal"/>
    <w:uiPriority w:val="34"/>
    <w:qFormat/>
    <w:rsid w:val="00F0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6"/>
  </w:style>
  <w:style w:type="paragraph" w:styleId="Footer">
    <w:name w:val="footer"/>
    <w:basedOn w:val="Normal"/>
    <w:link w:val="Foot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6"/>
  </w:style>
  <w:style w:type="character" w:styleId="Hyperlink">
    <w:name w:val="Hyperlink"/>
    <w:basedOn w:val="DefaultParagraphFont"/>
    <w:uiPriority w:val="99"/>
    <w:unhideWhenUsed/>
    <w:rsid w:val="00B7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">
    <w:name w:val="al"/>
    <w:basedOn w:val="DefaultParagraphFont"/>
    <w:rsid w:val="00F05906"/>
  </w:style>
  <w:style w:type="character" w:customStyle="1" w:styleId="ai">
    <w:name w:val="ai"/>
    <w:basedOn w:val="DefaultParagraphFont"/>
    <w:rsid w:val="00F05906"/>
  </w:style>
  <w:style w:type="paragraph" w:styleId="ListParagraph">
    <w:name w:val="List Paragraph"/>
    <w:basedOn w:val="Normal"/>
    <w:uiPriority w:val="34"/>
    <w:qFormat/>
    <w:rsid w:val="00F0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6"/>
  </w:style>
  <w:style w:type="paragraph" w:styleId="Footer">
    <w:name w:val="footer"/>
    <w:basedOn w:val="Normal"/>
    <w:link w:val="Foot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6"/>
  </w:style>
  <w:style w:type="character" w:styleId="Hyperlink">
    <w:name w:val="Hyperlink"/>
    <w:basedOn w:val="DefaultParagraphFont"/>
    <w:uiPriority w:val="99"/>
    <w:unhideWhenUsed/>
    <w:rsid w:val="00B7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92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92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Clements</dc:creator>
  <cp:lastModifiedBy>Nadia Maljee</cp:lastModifiedBy>
  <cp:revision>2</cp:revision>
  <dcterms:created xsi:type="dcterms:W3CDTF">2015-09-07T14:10:00Z</dcterms:created>
  <dcterms:modified xsi:type="dcterms:W3CDTF">2015-09-07T14:10:00Z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DocNum">
    <vt:lpwstr>4213563v1</vt:lpwstr>
  </property>
  <property fmtid="{D5CDD505-2E9C-101B-9397-08002B2CF9AE}" pid="3" name="dmRefNum">
    <vt:lpwstr>221098.0003/JTHORNLEY/JTHORNLEY</vt:lpwstr>
  </property>
</Properties>
</file>