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63419E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r>
        <w:rPr>
          <w:rStyle w:val="ad"/>
          <w:color w:val="000000"/>
          <w:sz w:val="22"/>
          <w:szCs w:val="22"/>
        </w:rPr>
        <w:t>10 July 2015</w:t>
      </w:r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D7236B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Holding in Company</w:t>
      </w:r>
    </w:p>
    <w:p w:rsidR="00977880" w:rsidRPr="0095707E" w:rsidRDefault="00977880" w:rsidP="002A6B85">
      <w:pPr>
        <w:jc w:val="both"/>
        <w:rPr>
          <w:sz w:val="22"/>
          <w:szCs w:val="22"/>
        </w:rPr>
      </w:pPr>
    </w:p>
    <w:p w:rsidR="002A6B85" w:rsidRDefault="002A6B85" w:rsidP="002A6B85">
      <w:pPr>
        <w:jc w:val="both"/>
        <w:rPr>
          <w:sz w:val="22"/>
          <w:szCs w:val="22"/>
        </w:rPr>
      </w:pPr>
    </w:p>
    <w:p w:rsidR="008B7211" w:rsidRPr="00B76655" w:rsidRDefault="00D7236B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DE0F2F">
        <w:rPr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t xml:space="preserve"> </w:t>
      </w:r>
      <w:r w:rsidR="006B2C3C">
        <w:rPr>
          <w:rFonts w:cs="Arial"/>
          <w:sz w:val="22"/>
          <w:szCs w:val="22"/>
        </w:rPr>
        <w:t>was</w:t>
      </w:r>
      <w:r w:rsidR="005F00DA">
        <w:rPr>
          <w:rFonts w:cs="Arial"/>
          <w:sz w:val="22"/>
          <w:szCs w:val="22"/>
        </w:rPr>
        <w:t xml:space="preserve"> advised today </w:t>
      </w:r>
      <w:r>
        <w:rPr>
          <w:rFonts w:cs="Arial"/>
          <w:sz w:val="22"/>
          <w:szCs w:val="22"/>
        </w:rPr>
        <w:t xml:space="preserve">that Mr </w:t>
      </w:r>
      <w:r w:rsidR="00414B00">
        <w:rPr>
          <w:rFonts w:cs="Arial"/>
          <w:sz w:val="22"/>
          <w:szCs w:val="22"/>
        </w:rPr>
        <w:t>Marcus Yeoman</w:t>
      </w:r>
      <w:r>
        <w:rPr>
          <w:rFonts w:cs="Arial"/>
          <w:sz w:val="22"/>
          <w:szCs w:val="22"/>
        </w:rPr>
        <w:t xml:space="preserve"> now holds an interest </w:t>
      </w:r>
      <w:r w:rsidR="005F00DA">
        <w:rPr>
          <w:rFonts w:cs="Arial"/>
          <w:sz w:val="22"/>
          <w:szCs w:val="22"/>
        </w:rPr>
        <w:t xml:space="preserve">of </w:t>
      </w:r>
      <w:r w:rsidR="0063419E">
        <w:rPr>
          <w:rFonts w:cs="Arial"/>
          <w:sz w:val="22"/>
          <w:szCs w:val="22"/>
        </w:rPr>
        <w:t>2,58</w:t>
      </w:r>
      <w:r w:rsidR="0063419E">
        <w:rPr>
          <w:rFonts w:cs="Arial"/>
          <w:sz w:val="22"/>
          <w:szCs w:val="22"/>
        </w:rPr>
        <w:t>5</w:t>
      </w:r>
      <w:r w:rsidR="005F00DA">
        <w:rPr>
          <w:rFonts w:cs="Arial"/>
          <w:sz w:val="22"/>
          <w:szCs w:val="22"/>
        </w:rPr>
        <w:t>,000</w:t>
      </w:r>
      <w:r>
        <w:rPr>
          <w:rFonts w:cs="Arial"/>
          <w:sz w:val="22"/>
          <w:szCs w:val="22"/>
        </w:rPr>
        <w:t xml:space="preserve"> ord</w:t>
      </w:r>
      <w:r w:rsidR="005F00DA">
        <w:rPr>
          <w:rFonts w:cs="Arial"/>
          <w:sz w:val="22"/>
          <w:szCs w:val="22"/>
        </w:rPr>
        <w:t>inary shares, equivalent to</w:t>
      </w:r>
      <w:r w:rsidR="00C42C87">
        <w:rPr>
          <w:rFonts w:cs="Arial"/>
          <w:sz w:val="22"/>
          <w:szCs w:val="22"/>
        </w:rPr>
        <w:t xml:space="preserve"> approximately</w:t>
      </w:r>
      <w:r w:rsidR="005F00DA">
        <w:rPr>
          <w:rFonts w:cs="Arial"/>
          <w:sz w:val="22"/>
          <w:szCs w:val="22"/>
        </w:rPr>
        <w:t xml:space="preserve"> </w:t>
      </w:r>
      <w:r w:rsidR="00DB0A22">
        <w:rPr>
          <w:rFonts w:cs="Arial"/>
          <w:sz w:val="22"/>
          <w:szCs w:val="22"/>
        </w:rPr>
        <w:t>5.19</w:t>
      </w:r>
      <w:bookmarkStart w:id="1" w:name="_GoBack"/>
      <w:bookmarkEnd w:id="1"/>
      <w:r>
        <w:rPr>
          <w:rFonts w:cs="Arial"/>
          <w:sz w:val="22"/>
          <w:szCs w:val="22"/>
        </w:rPr>
        <w:t>% of t</w:t>
      </w:r>
      <w:r w:rsidR="00DE0F2F">
        <w:rPr>
          <w:rFonts w:cs="Arial"/>
          <w:sz w:val="22"/>
          <w:szCs w:val="22"/>
        </w:rPr>
        <w:t xml:space="preserve">he issued share capital of the </w:t>
      </w:r>
      <w:r w:rsidR="00DE0F2F">
        <w:rPr>
          <w:rFonts w:cs="Arial"/>
          <w:sz w:val="22"/>
          <w:szCs w:val="22"/>
        </w:rPr>
        <w:tab/>
        <w:t>C</w:t>
      </w:r>
      <w:r>
        <w:rPr>
          <w:rFonts w:cs="Arial"/>
          <w:sz w:val="22"/>
          <w:szCs w:val="22"/>
        </w:rPr>
        <w:t>ompany.</w:t>
      </w:r>
    </w:p>
    <w:p w:rsidR="008B7211" w:rsidRPr="008B7211" w:rsidRDefault="008B7211" w:rsidP="002A6B85">
      <w:pPr>
        <w:jc w:val="both"/>
        <w:rPr>
          <w:sz w:val="22"/>
          <w:szCs w:val="22"/>
        </w:rPr>
      </w:pPr>
    </w:p>
    <w:p w:rsidR="008B7211" w:rsidRDefault="005F00DA" w:rsidP="002A6B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r w:rsidR="00414B00">
        <w:rPr>
          <w:sz w:val="22"/>
          <w:szCs w:val="22"/>
        </w:rPr>
        <w:t xml:space="preserve">Yeoman’s </w:t>
      </w:r>
      <w:r>
        <w:rPr>
          <w:sz w:val="22"/>
          <w:szCs w:val="22"/>
        </w:rPr>
        <w:t xml:space="preserve">holding </w:t>
      </w:r>
      <w:r w:rsidR="00414B00">
        <w:rPr>
          <w:sz w:val="22"/>
          <w:szCs w:val="22"/>
        </w:rPr>
        <w:t>is held via Springtime Consultants Ltd, a company owned by Mr Yeoman</w:t>
      </w:r>
      <w:r w:rsidR="00DB0A22">
        <w:rPr>
          <w:sz w:val="22"/>
          <w:szCs w:val="22"/>
        </w:rPr>
        <w:t xml:space="preserve">. </w:t>
      </w: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DB0A22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</w:t>
            </w:r>
            <w:r w:rsidR="00735A43">
              <w:rPr>
                <w:sz w:val="22"/>
                <w:szCs w:val="22"/>
              </w:rPr>
              <w:t xml:space="preserve"> James Thomas 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59497C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33032"/>
    <w:rsid w:val="0018440C"/>
    <w:rsid w:val="001A7891"/>
    <w:rsid w:val="002A6B85"/>
    <w:rsid w:val="00321659"/>
    <w:rsid w:val="003B0454"/>
    <w:rsid w:val="00414B00"/>
    <w:rsid w:val="00547821"/>
    <w:rsid w:val="005D28B3"/>
    <w:rsid w:val="005F00DA"/>
    <w:rsid w:val="00600F5E"/>
    <w:rsid w:val="0063419E"/>
    <w:rsid w:val="006B2C3C"/>
    <w:rsid w:val="006E0B1B"/>
    <w:rsid w:val="00735A43"/>
    <w:rsid w:val="00745543"/>
    <w:rsid w:val="00776F56"/>
    <w:rsid w:val="00840FA1"/>
    <w:rsid w:val="008B49AC"/>
    <w:rsid w:val="008B6394"/>
    <w:rsid w:val="008B7211"/>
    <w:rsid w:val="009410E2"/>
    <w:rsid w:val="00977880"/>
    <w:rsid w:val="009D4442"/>
    <w:rsid w:val="00B76655"/>
    <w:rsid w:val="00B906AB"/>
    <w:rsid w:val="00C012C2"/>
    <w:rsid w:val="00C36C4D"/>
    <w:rsid w:val="00C42C87"/>
    <w:rsid w:val="00D7236B"/>
    <w:rsid w:val="00DB0A22"/>
    <w:rsid w:val="00DE0F2F"/>
    <w:rsid w:val="00E44DE6"/>
    <w:rsid w:val="00EA4721"/>
    <w:rsid w:val="00F115FA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8BEC-3709-45CE-A906-5525BB37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James Thomas</cp:lastModifiedBy>
  <cp:revision>2</cp:revision>
  <cp:lastPrinted>2014-08-08T09:25:00Z</cp:lastPrinted>
  <dcterms:created xsi:type="dcterms:W3CDTF">2015-07-10T14:33:00Z</dcterms:created>
  <dcterms:modified xsi:type="dcterms:W3CDTF">2015-07-10T14:33:00Z</dcterms:modified>
</cp:coreProperties>
</file>